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250" w:rsidRPr="00295250" w:rsidRDefault="007C0CB1" w:rsidP="00295250">
      <w:pPr>
        <w:spacing w:before="8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</w:t>
      </w:r>
      <w:r w:rsidR="00295250" w:rsidRPr="00295250">
        <w:rPr>
          <w:rFonts w:ascii="Times New Roman" w:hAnsi="Times New Roman" w:cs="Times New Roman"/>
          <w:b/>
          <w:sz w:val="24"/>
          <w:szCs w:val="24"/>
        </w:rPr>
        <w:t>łącznik nr 4 do SWZ</w:t>
      </w:r>
    </w:p>
    <w:p w:rsidR="00295250" w:rsidRPr="00155C83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C83">
        <w:rPr>
          <w:rFonts w:ascii="Times New Roman" w:hAnsi="Times New Roman" w:cs="Times New Roman"/>
          <w:b/>
          <w:sz w:val="24"/>
          <w:szCs w:val="24"/>
        </w:rPr>
        <w:t>PROJEKTOWANE POSTANOWIENIA UMOWY</w:t>
      </w:r>
    </w:p>
    <w:p w:rsidR="00295250" w:rsidRPr="00155C83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C83">
        <w:rPr>
          <w:rFonts w:ascii="Times New Roman" w:hAnsi="Times New Roman" w:cs="Times New Roman"/>
          <w:b/>
          <w:sz w:val="24"/>
          <w:szCs w:val="24"/>
        </w:rPr>
        <w:t>UMOWA NR …………………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zawarta w dniu ………….…….. w ………….. pomiędzy: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Nabywcą: Powiatem Iławskim ul. Gen. Andersa 2A 14-240 Iława, NIP 7441774059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Odbiorcą: Zespołem Szkół im. Ireny Kosmowskiej w Suszu, ul. Wiejska 1,  14-240 Susz, reprezentowanym przez: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Beatę Szczepaniak – Furman – Dyrektora Zespołu Szkół w Suszu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przy kontrasygnacie Głównego Księgowego Iwony Rucińskiej.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a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…………………………………………………………., z siedzibą ………..............................,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NIP:…………….…, REGON: … ……………………………..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reprezentowanym przez: …………………………………….,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zwanym dalej Wykonawcą.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o następującej treści: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Niniejszą umowę zawarto z zastosowaniem przepisów ustawy z dnia 11 września 2019 roku Prawo zamówień publicznych na podst. art. 275 pkt. 1 tryb podstawowy bez negocjacji.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§ 1</w:t>
      </w:r>
    </w:p>
    <w:p w:rsidR="00295250" w:rsidRPr="00ED22D7" w:rsidRDefault="00295250" w:rsidP="00295250">
      <w:pPr>
        <w:spacing w:before="8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295250" w:rsidRPr="00ED22D7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Przedmiotem umowy jest „</w:t>
      </w:r>
      <w:r w:rsidR="00C45B91">
        <w:rPr>
          <w:rFonts w:ascii="Times New Roman" w:hAnsi="Times New Roman" w:cs="Times New Roman"/>
          <w:b/>
          <w:sz w:val="24"/>
          <w:szCs w:val="24"/>
        </w:rPr>
        <w:t>D</w:t>
      </w:r>
      <w:r w:rsidRPr="00ED22D7">
        <w:rPr>
          <w:rFonts w:ascii="Times New Roman" w:hAnsi="Times New Roman" w:cs="Times New Roman"/>
          <w:b/>
          <w:sz w:val="24"/>
          <w:szCs w:val="24"/>
        </w:rPr>
        <w:t>ostawa pelletu drzewnego na potrzeby Zespołu Szkół im. Ireny Kosmowskiej w Suszu”.</w:t>
      </w:r>
    </w:p>
    <w:p w:rsidR="00295250" w:rsidRPr="00155C83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Załącznikiem stanowiącym integralną część umowy jest oferta, na podstawie której dokonano wyboru Wykonawcy.</w:t>
      </w:r>
    </w:p>
    <w:p w:rsidR="00295250" w:rsidRPr="00155C83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zobowiązuje się zrealizować przedmiot umowy zgodnie z wymogami określonymi w Specyfikacji Warunków Zamówienia w postępowaniu o udzielenie zamówienia i zobowiązaniami zawartymi w Ofercie Wykonawcy z dnia ……….,</w:t>
      </w:r>
    </w:p>
    <w:p w:rsidR="00295250" w:rsidRPr="00155C83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Miejsce dostawy: Zespół Szkół im. Ireny Kosmowskiej ul. Wiejska 1, 14-240 Susz, skład opału (kotłownia) w godzinach 8:00 – 15:00.</w:t>
      </w:r>
    </w:p>
    <w:p w:rsidR="00295250" w:rsidRPr="00155C83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zobowiązuje się do wykonania przedmiotu umowy z zachowaniem należytej staranności.</w:t>
      </w:r>
    </w:p>
    <w:p w:rsidR="00295250" w:rsidRPr="00155C83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Wskazane ilości w opisie przedmiotu zamówienia wg Załącznika nr 1 do SWZ, stanowią tylko i wyłącznie ilość szacunkową Zamawiającego. Zamawiający zastrzega sobie prawo niezrealizowania całości przedmiotu umowy.</w:t>
      </w:r>
    </w:p>
    <w:p w:rsidR="00295250" w:rsidRPr="00155C83" w:rsidRDefault="00295250" w:rsidP="00295250">
      <w:pPr>
        <w:pStyle w:val="Akapitzlist"/>
        <w:numPr>
          <w:ilvl w:val="0"/>
          <w:numId w:val="9"/>
        </w:numPr>
        <w:spacing w:before="80"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Pellet drzewny powinien spełniać następujące minimalne wymagania:</w:t>
      </w:r>
    </w:p>
    <w:p w:rsidR="00295250" w:rsidRPr="00155C83" w:rsidRDefault="007C0CB1" w:rsidP="00295250">
      <w:pPr>
        <w:spacing w:before="8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Pellet klasy </w:t>
      </w:r>
      <w:r w:rsidR="00295250" w:rsidRPr="00155C83">
        <w:rPr>
          <w:rFonts w:ascii="Times New Roman" w:hAnsi="Times New Roman" w:cs="Times New Roman"/>
          <w:sz w:val="24"/>
          <w:szCs w:val="24"/>
        </w:rPr>
        <w:t xml:space="preserve">DIN Plus  </w:t>
      </w:r>
      <w:r>
        <w:rPr>
          <w:rFonts w:ascii="Times New Roman" w:hAnsi="Times New Roman" w:cs="Times New Roman"/>
          <w:sz w:val="24"/>
          <w:szCs w:val="24"/>
        </w:rPr>
        <w:t>EN A1+</w:t>
      </w:r>
    </w:p>
    <w:p w:rsidR="00295250" w:rsidRPr="00155C83" w:rsidRDefault="00295250" w:rsidP="002952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- wartość opałowa nie niższa niż 18 </w:t>
      </w:r>
      <w:r w:rsidR="00427038">
        <w:rPr>
          <w:rFonts w:ascii="Times New Roman" w:hAnsi="Times New Roman" w:cs="Times New Roman"/>
          <w:sz w:val="24"/>
          <w:szCs w:val="24"/>
        </w:rPr>
        <w:t>5</w:t>
      </w:r>
      <w:r w:rsidRPr="00155C83">
        <w:rPr>
          <w:rFonts w:ascii="Times New Roman" w:hAnsi="Times New Roman" w:cs="Times New Roman"/>
          <w:sz w:val="24"/>
          <w:szCs w:val="24"/>
        </w:rPr>
        <w:t>00 MJ/kg,</w:t>
      </w:r>
    </w:p>
    <w:p w:rsidR="00295250" w:rsidRPr="00155C83" w:rsidRDefault="00295250" w:rsidP="002952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- wilgotność nie większa niż 10%,</w:t>
      </w:r>
    </w:p>
    <w:p w:rsidR="00295250" w:rsidRPr="00155C83" w:rsidRDefault="00295250" w:rsidP="002952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- zawartość popiołu nie większa niż 0,7%,</w:t>
      </w:r>
    </w:p>
    <w:p w:rsidR="00295250" w:rsidRPr="00155C83" w:rsidRDefault="00295250" w:rsidP="002952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- zawartość siarki nie większa niż 0,08%, </w:t>
      </w:r>
    </w:p>
    <w:p w:rsidR="00295250" w:rsidRPr="00155C83" w:rsidRDefault="00295250" w:rsidP="002952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- długość od 10 mm do 40 mm, </w:t>
      </w:r>
    </w:p>
    <w:p w:rsidR="00295250" w:rsidRPr="00155C83" w:rsidRDefault="00295250" w:rsidP="002952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- średnica od 6 mm do 8 mm.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§ 2</w:t>
      </w:r>
    </w:p>
    <w:p w:rsidR="00295250" w:rsidRPr="00ED22D7" w:rsidRDefault="00295250" w:rsidP="00295250">
      <w:pPr>
        <w:spacing w:before="8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Termin realizacji przedmiotu umowy.</w:t>
      </w:r>
    </w:p>
    <w:p w:rsidR="00295250" w:rsidRPr="00155C83" w:rsidRDefault="00295250" w:rsidP="00295250">
      <w:pPr>
        <w:pStyle w:val="Akapitzlist"/>
        <w:numPr>
          <w:ilvl w:val="0"/>
          <w:numId w:val="10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zobowiązuje się zrealizować własnymi siłami pełen zakres rzeczowy zamówienia.</w:t>
      </w:r>
    </w:p>
    <w:p w:rsidR="00295250" w:rsidRDefault="00295250" w:rsidP="00295250">
      <w:pPr>
        <w:pStyle w:val="Akapitzlist"/>
        <w:numPr>
          <w:ilvl w:val="0"/>
          <w:numId w:val="10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Umowa zostaje zawarta na czas określony od dnia ………... do dnia 31 grudnia 202</w:t>
      </w:r>
      <w:r w:rsidR="00427038">
        <w:rPr>
          <w:rFonts w:ascii="Times New Roman" w:hAnsi="Times New Roman" w:cs="Times New Roman"/>
          <w:sz w:val="24"/>
          <w:szCs w:val="24"/>
        </w:rPr>
        <w:t>4</w:t>
      </w:r>
      <w:r w:rsidRPr="00155C83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lastRenderedPageBreak/>
        <w:t>§ 3</w:t>
      </w:r>
    </w:p>
    <w:p w:rsidR="00295250" w:rsidRPr="00ED22D7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Sposób realizacji przedmiotu umowy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Dostawa przedmiotu umowy następować będzie sukcesywnie (dostawy cząstkowe) od dnia …………………. do dnia 31 grudnia 202</w:t>
      </w:r>
      <w:r w:rsidR="00427038">
        <w:rPr>
          <w:rFonts w:ascii="Times New Roman" w:hAnsi="Times New Roman" w:cs="Times New Roman"/>
          <w:sz w:val="24"/>
          <w:szCs w:val="24"/>
        </w:rPr>
        <w:t>4</w:t>
      </w:r>
      <w:r w:rsidRPr="00155C83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Sposób realizowania dostaw sukcesywnych: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Zamawiający składa zapotrzebowanie za pośrednictwem poczty elektronicznej na adres e-mail: …………….……….………………………………………</w:t>
      </w:r>
      <w:r w:rsidR="00D25ABE">
        <w:rPr>
          <w:rFonts w:ascii="Times New Roman" w:hAnsi="Times New Roman" w:cs="Times New Roman"/>
          <w:sz w:val="24"/>
          <w:szCs w:val="24"/>
        </w:rPr>
        <w:t xml:space="preserve"> lub telefonicznie</w:t>
      </w:r>
      <w:r w:rsidRPr="00155C83">
        <w:rPr>
          <w:rFonts w:ascii="Times New Roman" w:hAnsi="Times New Roman" w:cs="Times New Roman"/>
          <w:sz w:val="24"/>
          <w:szCs w:val="24"/>
        </w:rPr>
        <w:t>;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Sukcesywne dostawy przedmiotu umowy realizowane będą w ciągu 3 – trzech dni od momentu złożenia zamówienia</w:t>
      </w:r>
      <w:r w:rsidR="00D25ABE">
        <w:rPr>
          <w:rFonts w:ascii="Times New Roman" w:hAnsi="Times New Roman" w:cs="Times New Roman"/>
          <w:sz w:val="24"/>
          <w:szCs w:val="24"/>
        </w:rPr>
        <w:t xml:space="preserve"> lub w określonym z Dostawcą terminie</w:t>
      </w:r>
      <w:r w:rsidRPr="00155C83">
        <w:rPr>
          <w:rFonts w:ascii="Times New Roman" w:hAnsi="Times New Roman" w:cs="Times New Roman"/>
          <w:sz w:val="24"/>
          <w:szCs w:val="24"/>
        </w:rPr>
        <w:t>,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powiadomi Zamawiającego o dacie i godzinie każdej dostawy pocztą elektroniczną</w:t>
      </w:r>
      <w:r w:rsidR="00D25ABE">
        <w:rPr>
          <w:rFonts w:ascii="Times New Roman" w:hAnsi="Times New Roman" w:cs="Times New Roman"/>
          <w:sz w:val="24"/>
          <w:szCs w:val="24"/>
        </w:rPr>
        <w:t xml:space="preserve"> lub telefonicznie</w:t>
      </w:r>
      <w:r w:rsidRPr="00155C83">
        <w:rPr>
          <w:rFonts w:ascii="Times New Roman" w:hAnsi="Times New Roman" w:cs="Times New Roman"/>
          <w:sz w:val="24"/>
          <w:szCs w:val="24"/>
        </w:rPr>
        <w:t xml:space="preserve"> </w:t>
      </w:r>
      <w:r w:rsidR="00D25ABE">
        <w:rPr>
          <w:rFonts w:ascii="Times New Roman" w:hAnsi="Times New Roman" w:cs="Times New Roman"/>
          <w:sz w:val="24"/>
          <w:szCs w:val="24"/>
        </w:rPr>
        <w:t xml:space="preserve">na dzień przed dostawą lub w dniu dostawy </w:t>
      </w:r>
      <w:r w:rsidRPr="00155C83">
        <w:rPr>
          <w:rFonts w:ascii="Times New Roman" w:hAnsi="Times New Roman" w:cs="Times New Roman"/>
          <w:sz w:val="24"/>
          <w:szCs w:val="24"/>
        </w:rPr>
        <w:t>z co najmniej 2 godzinnym wyprzedzeniem przed realizacją dostawy;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potwierdzeniem dostaw i odbioru pelletu będzie dokument WZ wystawiony przez Wykonawcę dla każdej dostawy wraz z pisemnym potwierdzeniem wagi dostarczonego pelletu;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do każdej dostawy Wykonawca wystawi osobną fakturę;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każda dostawa będzie dostarczona transportem Wykonawcy i rozładowana na jego koszt i ryzyko. Wykonawca zobowiązuje się do bezpłatne</w:t>
      </w:r>
      <w:bookmarkStart w:id="0" w:name="_GoBack"/>
      <w:bookmarkEnd w:id="0"/>
      <w:r w:rsidRPr="00155C83">
        <w:rPr>
          <w:rFonts w:ascii="Times New Roman" w:hAnsi="Times New Roman" w:cs="Times New Roman"/>
          <w:sz w:val="24"/>
          <w:szCs w:val="24"/>
        </w:rPr>
        <w:t>go dowozu pelletu pod wskazany przez Zamawiającego adres, z wniesieniem towaru i rozpakowaniem we wskazane miejsce, na jego koszt i ryzyko;</w:t>
      </w:r>
    </w:p>
    <w:p w:rsidR="00295250" w:rsidRPr="00155C83" w:rsidRDefault="00295250" w:rsidP="00295250">
      <w:pPr>
        <w:pStyle w:val="Akapitzlist"/>
        <w:numPr>
          <w:ilvl w:val="1"/>
          <w:numId w:val="11"/>
        </w:numPr>
        <w:spacing w:before="80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dostarczany pellet nie może powodować żadnego spiekania popiołu, zapychania palnika. Nie dopuszcza się dostaw pelletu z zawartością trocin z płyt stolarskich, MDF, paneli podłogowych, klei, itp.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Braki ilościowe i wady jakościowe Wykonawca zobowiązuje się usunąć na swój koszt (łącznie z kosztami transportu i dojazdu), w terminie do trzech dni roboczych, poprzez uzupełnienie dostawy w przypadku braków ilościowych, w przypadku wad jakościowych poprzez wymianę dostarczonego towaru.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gwarantuje stałą jakość oferowanego opału przy każdej dostawie o parametrach co najmniej równych (nie gorszych) parametrom wynikającym ze Specyfikacji Warunków Zamówienia.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zobowiązuje się do pokrycia wszelkich kosztów i ich następstw bezpośrednio spowodowanych dostawą i spalaniem niewłaściwej jakości paliwa, potwierdzonych niezależną oceną powołanych ekspertów.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Zamawiający zastrzega sobie prawo weryfikacji rzeczywistej wagi dostarczonego opału na pojeździe transportowym podczas każdej z dostaw poprzez zważenie w miejscu wskazanym przez Zamawiającego oraz obciążenia kosztami zważenia produktu Wykonawcy w przypadku różnic z dokumentami przewozowymi.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Zamawiający zastrzega sobie prawo do wezwania i przekazania przez Wykonawcę analizy technicznej dostarczonego produktu potwierdzającego jego parametry.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§ 4</w:t>
      </w:r>
    </w:p>
    <w:p w:rsidR="00295250" w:rsidRPr="00ED22D7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Cena i warunki płatności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Strony określają maksymalną wartość umowy na: ……………………….. PLN (słownie: ………………………………………/100 ) z VAT.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Cena jednostkowa za 1 tonę pelletu drzewnego zgodnie ze złożoną ofertą wynosi ………zł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Ceny jednostkowe brutto określone przez Wykonawcę w ofercie na podstawie której dokonano wyboru Wykonawcy zawierają wszystkie podatki, cła i opłaty manipulacyjne oraz koszty dostawy, do miejsca wskazanego przez Zamawiającego. Przez okres obowiązywania niniejszej umowy nie podlegają zmianom.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Zapłata przez Zamawiającego za wykonanie zamówienia cząstkowego dotyczącego przedmiotu umowy, nastąpi przelewem w terminie do 30 dni od daty złożenia prawidłowo wystawionej faktury VAT,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Podstawą wystawienia faktury będą dokonane przez Wykonawcę zamówienia cząstkowe potwierdzone wymaganymi dokumentami. Zamawiający wstrzyma się z zapłatą w przypadku otrzymania </w:t>
      </w:r>
      <w:r w:rsidRPr="00155C83">
        <w:rPr>
          <w:rFonts w:ascii="Times New Roman" w:hAnsi="Times New Roman" w:cs="Times New Roman"/>
          <w:sz w:val="24"/>
          <w:szCs w:val="24"/>
        </w:rPr>
        <w:lastRenderedPageBreak/>
        <w:t>nieprawidłowo wystawionej faktury lub innych niezgodności związanych z wykonaniem przedmiotu umowy.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Każda faktura musi zawierać numer umowy z której wynika płatność oraz ceny jednostkowe brutto.</w:t>
      </w:r>
    </w:p>
    <w:p w:rsidR="00295250" w:rsidRPr="00155C83" w:rsidRDefault="00295250" w:rsidP="00295250">
      <w:pPr>
        <w:pStyle w:val="Akapitzlist"/>
        <w:numPr>
          <w:ilvl w:val="0"/>
          <w:numId w:val="12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Faktura Vat musi zawierać dane nabywcy oraz odbiorcy i płatnika faktury t.j. </w:t>
      </w:r>
    </w:p>
    <w:p w:rsidR="00295250" w:rsidRPr="00155C83" w:rsidRDefault="00295250" w:rsidP="00295250">
      <w:pPr>
        <w:pStyle w:val="Akapitzlist"/>
        <w:spacing w:before="8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b/>
          <w:sz w:val="24"/>
          <w:szCs w:val="24"/>
        </w:rPr>
        <w:t>Nabywca:</w:t>
      </w:r>
      <w:r w:rsidRPr="00155C83">
        <w:rPr>
          <w:rFonts w:ascii="Times New Roman" w:hAnsi="Times New Roman" w:cs="Times New Roman"/>
          <w:sz w:val="24"/>
          <w:szCs w:val="24"/>
        </w:rPr>
        <w:t xml:space="preserve"> Powiat Iławski, ul. Gen. Andersa 2A, 14-200 Iława  NIP 7441774059</w:t>
      </w:r>
    </w:p>
    <w:p w:rsidR="00295250" w:rsidRPr="00155C83" w:rsidRDefault="00295250" w:rsidP="00295250">
      <w:pPr>
        <w:pStyle w:val="Akapitzlist"/>
        <w:spacing w:before="8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b/>
          <w:sz w:val="24"/>
          <w:szCs w:val="24"/>
        </w:rPr>
        <w:t>Odbiorca:</w:t>
      </w:r>
      <w:r w:rsidRPr="00155C83">
        <w:rPr>
          <w:rFonts w:ascii="Times New Roman" w:hAnsi="Times New Roman" w:cs="Times New Roman"/>
          <w:sz w:val="24"/>
          <w:szCs w:val="24"/>
        </w:rPr>
        <w:t xml:space="preserve"> Zespół Szkół im. Ireny Kosmowskiej (ZS/S) ul. Wiejska 1,  14-240 Susz 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Wynagrodzenie Wykonawcy będzie przekazane na rachunek bankowy wskazany na fakturze VAT.</w:t>
      </w:r>
    </w:p>
    <w:p w:rsidR="00295250" w:rsidRPr="00155C83" w:rsidRDefault="00295250" w:rsidP="00295250">
      <w:pPr>
        <w:pStyle w:val="Akapitzlist"/>
        <w:numPr>
          <w:ilvl w:val="0"/>
          <w:numId w:val="11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Rozliczenie płatności za pośrednictwem mechanizmu podzielonej płatności (splitpayment) oraz zawierają klauzulę „Płatność na rachunek bankowy z faktury lub umowy bądź na rachunek ujęty w „Wykazie podatników VAT” pod rygorem odmowy zapłaty.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§ 5</w:t>
      </w:r>
    </w:p>
    <w:p w:rsidR="00295250" w:rsidRPr="00ED22D7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Dostawa i odbiór przedmiotu umowy</w:t>
      </w:r>
    </w:p>
    <w:p w:rsidR="00295250" w:rsidRPr="00155C83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Miejscem dostarczenia przedmiotu umowy jest Zespół Szkół im. Ireny Kosmowskiej, ul. Wiejska 1, </w:t>
      </w:r>
      <w:r w:rsidR="0042703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55C83">
        <w:rPr>
          <w:rFonts w:ascii="Times New Roman" w:hAnsi="Times New Roman" w:cs="Times New Roman"/>
          <w:sz w:val="24"/>
          <w:szCs w:val="24"/>
        </w:rPr>
        <w:t>14-240 Susz, skład opału (kotłownia).</w:t>
      </w:r>
    </w:p>
    <w:p w:rsidR="00295250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Ze względu na brak możliwości składowania całości przedmiotu zamówienia Zamawiający  zastrzega sobie prawo nie zrealizowania całkowitej ilości dostaw jednocześnie tylko w określonej ilości cyklach.</w:t>
      </w:r>
    </w:p>
    <w:p w:rsidR="00295250" w:rsidRPr="00AF7C85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C85">
        <w:rPr>
          <w:rFonts w:ascii="Times New Roman" w:hAnsi="Times New Roman" w:cs="Times New Roman"/>
          <w:b/>
          <w:sz w:val="24"/>
          <w:szCs w:val="24"/>
        </w:rPr>
        <w:t xml:space="preserve">Jednorazowa wielkość dostawy pelletu </w:t>
      </w:r>
      <w:r w:rsidR="00AF7C85" w:rsidRPr="00AF7C85">
        <w:rPr>
          <w:rFonts w:ascii="Times New Roman" w:hAnsi="Times New Roman" w:cs="Times New Roman"/>
          <w:b/>
          <w:sz w:val="24"/>
          <w:szCs w:val="24"/>
        </w:rPr>
        <w:t>n</w:t>
      </w:r>
      <w:r w:rsidRPr="00AF7C85">
        <w:rPr>
          <w:rFonts w:ascii="Times New Roman" w:hAnsi="Times New Roman" w:cs="Times New Roman"/>
          <w:b/>
          <w:sz w:val="24"/>
          <w:szCs w:val="24"/>
        </w:rPr>
        <w:t>a paletach w workach 15 kg nie więcej niż 30 ton.</w:t>
      </w:r>
    </w:p>
    <w:p w:rsidR="00295250" w:rsidRPr="00155C83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Wykonawca dostarczy pellet własnym transportem. W cenę pellet wliczony jest załadunek,  transport, rozładunek. Rozładunek przedmiotu zamówienia odbywać się będzie w obecności pracownika Zamawiającego.</w:t>
      </w:r>
    </w:p>
    <w:p w:rsidR="00295250" w:rsidRPr="00155C83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 xml:space="preserve">W przypadku dostawy pelletu w workach plastikowych Zamawiający zobowiązuje Wykonawcę do odbioru pustych worków plastikowych pozostałych po wypakowaniu pelletu. Na terenie Zespołu Szkół brak jest miejsca na składowanie pustych worków. </w:t>
      </w:r>
    </w:p>
    <w:p w:rsidR="00295250" w:rsidRPr="00155C83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Zamawiający, po podpisaniu umowy zastrzega sobie prawo kontroli dostarczonego przez Wykonawcę pelletu, w celu potwierdzenia że dostarczony przedmiot umowy odpowiada wymaganiom.</w:t>
      </w:r>
    </w:p>
    <w:p w:rsidR="00295250" w:rsidRPr="00155C83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Dostarczenie przedmiotu umowy zostanie dokonane w godz.: 8:00 – 15:00, po uprzednim uzgodnieniu daty dostawy z przedstawicielem Zamawiającego.</w:t>
      </w:r>
    </w:p>
    <w:p w:rsidR="00295250" w:rsidRPr="00155C83" w:rsidRDefault="00295250" w:rsidP="00295250">
      <w:pPr>
        <w:pStyle w:val="Akapitzlist"/>
        <w:numPr>
          <w:ilvl w:val="0"/>
          <w:numId w:val="13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 przypadku zaistnienia siły wyższej uniemożliwiającej dostarczenie przedmiotu zamówienia, Wykonawca powiadamia niezwłocznie Zamawiającego. Siłą wyższą jest zdarzenie o charakterze przypadkowym lub naturalnym (żywiołowym), nie do usunięcia, którego nie dało się przewidzieć nad którym człowiek nie jest w stanie zapanować.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§ 6</w:t>
      </w:r>
    </w:p>
    <w:p w:rsidR="00295250" w:rsidRPr="00ED22D7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:rsidR="00295250" w:rsidRPr="00831D22" w:rsidRDefault="00295250" w:rsidP="00295250">
      <w:pPr>
        <w:pStyle w:val="Akapitzlist"/>
        <w:numPr>
          <w:ilvl w:val="0"/>
          <w:numId w:val="14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ramach dostawy przedmiotu umowy, Wykonawca jest zobowiązany do dostarczenia przedmiotu umowy na miejsce przeznaczenia, wskazane przez Zamawiającego.</w:t>
      </w:r>
    </w:p>
    <w:p w:rsidR="00295250" w:rsidRPr="00831D22" w:rsidRDefault="00295250" w:rsidP="00295250">
      <w:pPr>
        <w:pStyle w:val="Akapitzlist"/>
        <w:numPr>
          <w:ilvl w:val="0"/>
          <w:numId w:val="14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przypadku dostarczenia przedmiotu umowy niezgodnego z ofertą, Zamawiający ma prawo do złożenia reklamacji a Wykonawca zobowiązany jest do wymiany na przedmiot umowy właściwy lub wolny od wad w terminie 3 dni liczonych od dnia złożenia reklamacji.</w:t>
      </w:r>
    </w:p>
    <w:p w:rsidR="00295250" w:rsidRPr="00131C4B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C4B">
        <w:rPr>
          <w:rFonts w:ascii="Times New Roman" w:hAnsi="Times New Roman" w:cs="Times New Roman"/>
          <w:b/>
          <w:sz w:val="24"/>
          <w:szCs w:val="24"/>
        </w:rPr>
        <w:t>§ 7</w:t>
      </w:r>
    </w:p>
    <w:p w:rsidR="00295250" w:rsidRPr="00155C83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Warunki gwarancji i rękojmi</w:t>
      </w:r>
    </w:p>
    <w:p w:rsidR="00295250" w:rsidRPr="00831D22" w:rsidRDefault="00295250" w:rsidP="00295250">
      <w:pPr>
        <w:pStyle w:val="Akapitzlist"/>
        <w:numPr>
          <w:ilvl w:val="0"/>
          <w:numId w:val="15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Wykonawca zapewnia Zamawiającego, że przedmiot umowy jest wolny od wad fizycznych i prawnych.</w:t>
      </w:r>
    </w:p>
    <w:p w:rsidR="00295250" w:rsidRPr="00831D22" w:rsidRDefault="00295250" w:rsidP="00295250">
      <w:pPr>
        <w:pStyle w:val="Akapitzlist"/>
        <w:numPr>
          <w:ilvl w:val="0"/>
          <w:numId w:val="15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Okres gwarancji od daty dostawy nie może być krótszy niż 12 miesięcy.</w:t>
      </w:r>
    </w:p>
    <w:p w:rsidR="00295250" w:rsidRPr="00831D22" w:rsidRDefault="00295250" w:rsidP="00295250">
      <w:pPr>
        <w:pStyle w:val="Akapitzlist"/>
        <w:numPr>
          <w:ilvl w:val="0"/>
          <w:numId w:val="15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Wykonawca ponosi odpowiedzialność z tytułu rękojmi za wady fizyczne i prawne na zasadach określonych w Kodeksie Cywilnym, z tym że o wadach Zamawiający obowiązany jest powiadomić Wykonawcę niezwłocznie od daty ich wykrycia. Wystarczającą formą powiadomienia jest przesłanie zawiadomienia drogą elektroniczną. Wykonawca zobowiązuje się do niezwłocznego potwierdzenia otrzymanego zawiadomienia również w formie elektronicznej.</w:t>
      </w:r>
    </w:p>
    <w:p w:rsidR="00295250" w:rsidRPr="00831D22" w:rsidRDefault="00295250" w:rsidP="00295250">
      <w:pPr>
        <w:pStyle w:val="Akapitzlist"/>
        <w:numPr>
          <w:ilvl w:val="0"/>
          <w:numId w:val="15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lastRenderedPageBreak/>
        <w:t>W przypadku wystąpienia braku w przedmiocie dostawy, stwierdzenia uszkodzenia przedmiotu umowy lub jego wadliwości, Wykonawca zobowiązuje się do dostarczenia brakującego przedmiotu umowy lub wymiany na nowy wolny od wad i uszkodzeń w ciągu 3 dni roboczych, liczonych od daty przyjęcia reklamacji.</w:t>
      </w:r>
    </w:p>
    <w:p w:rsidR="00295250" w:rsidRPr="00144792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792">
        <w:rPr>
          <w:rFonts w:ascii="Times New Roman" w:hAnsi="Times New Roman" w:cs="Times New Roman"/>
          <w:b/>
          <w:sz w:val="24"/>
          <w:szCs w:val="24"/>
        </w:rPr>
        <w:t>§ 8</w:t>
      </w:r>
    </w:p>
    <w:p w:rsidR="00295250" w:rsidRPr="00155C83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Kary umowne</w:t>
      </w:r>
    </w:p>
    <w:p w:rsidR="00295250" w:rsidRPr="00831D22" w:rsidRDefault="00295250" w:rsidP="00295250">
      <w:pPr>
        <w:pStyle w:val="Akapitzlist"/>
        <w:numPr>
          <w:ilvl w:val="0"/>
          <w:numId w:val="16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:rsidR="00295250" w:rsidRPr="00831D22" w:rsidRDefault="00295250" w:rsidP="00295250">
      <w:pPr>
        <w:pStyle w:val="Akapitzlist"/>
        <w:numPr>
          <w:ilvl w:val="1"/>
          <w:numId w:val="16"/>
        </w:numPr>
        <w:spacing w:before="80"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za odstąpienie od umowy przez Zamawiającego w wysokości 10% ceny określonej w § 4 ust. 1, pomniejszonej o wartość wykonanego i opłaconego zamówienia.</w:t>
      </w:r>
    </w:p>
    <w:p w:rsidR="00295250" w:rsidRPr="00831D22" w:rsidRDefault="00295250" w:rsidP="00295250">
      <w:pPr>
        <w:pStyle w:val="Akapitzlist"/>
        <w:numPr>
          <w:ilvl w:val="1"/>
          <w:numId w:val="16"/>
        </w:numPr>
        <w:spacing w:before="80"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za niedotrzymanie przez Wykonawcę terminu dostawy przedmiotu umowy określonego w §3 ust. 2 pkt. 2.2. w wysokości 0,2 % ceny zamawianego przedmiotu umowy, za każdy dzień zwłoki, liczony od ostatniego dnia wyznaczonego na dostawę.</w:t>
      </w:r>
    </w:p>
    <w:p w:rsidR="00295250" w:rsidRPr="00831D22" w:rsidRDefault="00295250" w:rsidP="00295250">
      <w:pPr>
        <w:pStyle w:val="Akapitzlist"/>
        <w:numPr>
          <w:ilvl w:val="1"/>
          <w:numId w:val="16"/>
        </w:numPr>
        <w:spacing w:before="80"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za zwłokę w terminie dostawy brakującego lub wymienianego przedmiotu umowy określonym w § 6 ust. 2 oraz w § 7 ust. 4 w wysokości 0,2 % ceny wadliwego bądź opóźnionego zamówienia, za każdy dzień zwłoki liczony od ostatniego dnia w którym upływa termin ponownej dostawy.</w:t>
      </w:r>
    </w:p>
    <w:p w:rsidR="00295250" w:rsidRPr="00831D22" w:rsidRDefault="00295250" w:rsidP="00295250">
      <w:pPr>
        <w:pStyle w:val="Akapitzlist"/>
        <w:numPr>
          <w:ilvl w:val="0"/>
          <w:numId w:val="16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Kary umowne mogą zostać potrącone z kwoty na jaką opiewa faktura za dany okres rozliczeniowy.</w:t>
      </w:r>
    </w:p>
    <w:p w:rsidR="00295250" w:rsidRPr="00831D22" w:rsidRDefault="00295250" w:rsidP="00295250">
      <w:pPr>
        <w:pStyle w:val="Akapitzlist"/>
        <w:numPr>
          <w:ilvl w:val="0"/>
          <w:numId w:val="16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Zapłata kar umownych nie stanowi przeszkody do dochodzenia odszkodowania za szkody przewyższające wysokość kar umownych na zasadach ogólnych.</w:t>
      </w:r>
    </w:p>
    <w:p w:rsidR="00295250" w:rsidRPr="00831D22" w:rsidRDefault="00295250" w:rsidP="00295250">
      <w:pPr>
        <w:pStyle w:val="Akapitzlist"/>
        <w:numPr>
          <w:ilvl w:val="0"/>
          <w:numId w:val="16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przypadku zwłoki w terminowym opłacaniu należności, Zamawiający zapłaci Wykonawcy odsetki ustawowe.</w:t>
      </w:r>
    </w:p>
    <w:p w:rsidR="00295250" w:rsidRPr="00831D22" w:rsidRDefault="00295250" w:rsidP="00295250">
      <w:pPr>
        <w:pStyle w:val="Akapitzlist"/>
        <w:numPr>
          <w:ilvl w:val="0"/>
          <w:numId w:val="16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Łączna wysokość kar umownych, których Zamawiający może dochodzić od Wykonawcy, wynosi 20% wartości umowy określonej w § 4 ust. 1 umowy.</w:t>
      </w:r>
    </w:p>
    <w:p w:rsidR="00295250" w:rsidRPr="00ED22D7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§ 9</w:t>
      </w:r>
    </w:p>
    <w:p w:rsidR="00295250" w:rsidRPr="00ED22D7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22D7">
        <w:rPr>
          <w:rFonts w:ascii="Times New Roman" w:hAnsi="Times New Roman" w:cs="Times New Roman"/>
          <w:b/>
          <w:sz w:val="24"/>
          <w:szCs w:val="24"/>
        </w:rPr>
        <w:t>Warunki odstąpienia od umowy</w:t>
      </w:r>
    </w:p>
    <w:p w:rsidR="00295250" w:rsidRPr="00831D22" w:rsidRDefault="00295250" w:rsidP="00295250">
      <w:pPr>
        <w:pStyle w:val="Akapitzlist"/>
        <w:numPr>
          <w:ilvl w:val="0"/>
          <w:numId w:val="17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Zamawiający oprócz przyczyn wskazanych w Kodeksie Cywilnym może odstąpić od umowy:</w:t>
      </w:r>
    </w:p>
    <w:p w:rsidR="00295250" w:rsidRPr="00831D22" w:rsidRDefault="00295250" w:rsidP="00295250">
      <w:pPr>
        <w:pStyle w:val="Akapitzlist"/>
        <w:numPr>
          <w:ilvl w:val="1"/>
          <w:numId w:val="17"/>
        </w:numPr>
        <w:spacing w:before="80"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 – w terminie 30 dni od dnia powzięcia wiadomości o powyższych okolicznościach. W takim przypadku Wykonawca może żądać jedynie wynagrodzenia należnego mu z tytułu wykonania części umowy.</w:t>
      </w:r>
    </w:p>
    <w:p w:rsidR="00295250" w:rsidRPr="00831D22" w:rsidRDefault="00295250" w:rsidP="00295250">
      <w:pPr>
        <w:pStyle w:val="Akapitzlist"/>
        <w:numPr>
          <w:ilvl w:val="1"/>
          <w:numId w:val="17"/>
        </w:numPr>
        <w:spacing w:before="80"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przypadku niewywiązania się przez Wykonawcę z postanowień niniejszej umowy, w szczególności w przypadku niedotrzymywania przez Wykonawcę terminu dostaw przedmiotu umowy, określonego w § 3 pkt 2 ust. 2.2. oraz w przypadku powtarzających się zastrzeżeń co do jakości dostarczanego pelletu i niedotrzymywania przez Wykonawcę terminów usunięcia wad i usterek zgłoszonych przez Zamawiającego w ramach gwarancji lub rękojmi – terminie 30 dni od dnia powzięcia wiadomości o okolicznościach uzasadniających wykonanie prawa odstąpienia.</w:t>
      </w:r>
    </w:p>
    <w:p w:rsidR="00295250" w:rsidRPr="00831D22" w:rsidRDefault="00295250" w:rsidP="00295250">
      <w:pPr>
        <w:pStyle w:val="Akapitzlist"/>
        <w:numPr>
          <w:ilvl w:val="0"/>
          <w:numId w:val="17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Zamawiający może wykonać prawo odstąpienia poprzez złożenie oświadczenia w formie pisemnej pod rygorem nieważności.</w:t>
      </w:r>
    </w:p>
    <w:p w:rsidR="00295250" w:rsidRPr="007F55B9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5B9">
        <w:rPr>
          <w:rFonts w:ascii="Times New Roman" w:hAnsi="Times New Roman" w:cs="Times New Roman"/>
          <w:b/>
          <w:sz w:val="24"/>
          <w:szCs w:val="24"/>
        </w:rPr>
        <w:t>§ 10</w:t>
      </w:r>
    </w:p>
    <w:p w:rsidR="00295250" w:rsidRPr="007F55B9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5B9">
        <w:rPr>
          <w:rFonts w:ascii="Times New Roman" w:hAnsi="Times New Roman" w:cs="Times New Roman"/>
          <w:b/>
          <w:sz w:val="24"/>
          <w:szCs w:val="24"/>
        </w:rPr>
        <w:t>Zmiany w umowie</w:t>
      </w:r>
    </w:p>
    <w:p w:rsidR="00295250" w:rsidRPr="00831D22" w:rsidRDefault="00295250" w:rsidP="00295250">
      <w:pPr>
        <w:pStyle w:val="Akapitzlist"/>
        <w:numPr>
          <w:ilvl w:val="0"/>
          <w:numId w:val="18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 i przybiorą formę aneksu.</w:t>
      </w:r>
    </w:p>
    <w:p w:rsidR="00AF7C85" w:rsidRPr="00706464" w:rsidRDefault="00AF7C85" w:rsidP="00295250">
      <w:pPr>
        <w:pStyle w:val="Akapitzlist"/>
        <w:numPr>
          <w:ilvl w:val="0"/>
          <w:numId w:val="18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6464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Dopuszczalne są zmiany umowy bez przeprowadzenia nowego postępowania o udzielenie zamówienia, których łączna wartość jest mniejsza niż progi unijne oraz jest niższa niż 10% wartości pierwotnej umowy, w przypadku zamówień na usługi lub dostawy, a zmiany te nie powodują zmiany ogólnego charakteru umowy.</w:t>
      </w:r>
    </w:p>
    <w:p w:rsidR="00706464" w:rsidRDefault="00706464" w:rsidP="00706464">
      <w:p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64" w:rsidRDefault="00706464" w:rsidP="00706464">
      <w:p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464" w:rsidRPr="00706464" w:rsidRDefault="00706464" w:rsidP="00706464">
      <w:p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250" w:rsidRPr="00831D22" w:rsidRDefault="00295250" w:rsidP="00295250">
      <w:pPr>
        <w:pStyle w:val="Akapitzlist"/>
        <w:numPr>
          <w:ilvl w:val="0"/>
          <w:numId w:val="18"/>
        </w:numPr>
        <w:spacing w:before="8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Poza zmianami umowy dopuszczonymi w art. 455 Ustawy Pzp. dopuszcza się możliwość zmian postanowień zawartej umowy, w następujących przypadkach:</w:t>
      </w:r>
    </w:p>
    <w:p w:rsidR="00295250" w:rsidRPr="00831D22" w:rsidRDefault="00295250" w:rsidP="00295250">
      <w:pPr>
        <w:pStyle w:val="Akapitzlist"/>
        <w:numPr>
          <w:ilvl w:val="1"/>
          <w:numId w:val="18"/>
        </w:numPr>
        <w:spacing w:before="80"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zakresie wynagrodzenia Wykonawcy – jeśli na podstawie odrębnych przepisów nastąpią zmiany stawek podatku: w takiej sytuacji stosuje się stawkę podatku VAT aktualną na dzień wystawienia faktury VAT;</w:t>
      </w:r>
    </w:p>
    <w:p w:rsidR="00295250" w:rsidRPr="00831D22" w:rsidRDefault="00295250" w:rsidP="00295250">
      <w:pPr>
        <w:pStyle w:val="Akapitzlist"/>
        <w:numPr>
          <w:ilvl w:val="1"/>
          <w:numId w:val="18"/>
        </w:numPr>
        <w:spacing w:before="80"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gdy konieczność zmiany spowodowana jest okolicznościami poza kontrolą stron, których działając z należytą starannością strony nie mogły przewidzieć w chwili zawarcia umowy. Dotyczy to w szczególności takich okoliczności jak zagrożenie epidemiologiczne, zamieszki, akty terroru, zamknięcie granic, rządowe ograniczenia międzynarodowego transportu, utrudnienia na lotniskach i granicach, tj. okoliczności o charakterze tzw. siły wyższej. W czasie trwania siły wyższej Wykonawca odpowiada za wykonanie Umowy na zasadach ogólnych kodeksu cywilnego. Wykonawca dołoży wszelkich starań, aby pomimo istnienia siły wyższej zapewnić ciągłość dostaw wszystkich produktów na bieżąco i zgodnie ze składanymi zamówieniami oraz zobowiązuje się informować Zamawiającego niezwłocznie i na bieżąco o wszelkich trudnościach związanych z dostarczeniem zamówionych przez niego produktów.</w:t>
      </w:r>
    </w:p>
    <w:p w:rsidR="00295250" w:rsidRPr="00831D22" w:rsidRDefault="00295250" w:rsidP="00295250">
      <w:pPr>
        <w:pStyle w:val="Akapitzlist"/>
        <w:numPr>
          <w:ilvl w:val="1"/>
          <w:numId w:val="18"/>
        </w:numPr>
        <w:spacing w:before="80"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gdy zmiana dotyczy wycofania z produkcji produktu znajdującego się w ofercie Wykonawcy na podstawie której dokonano wyboru Wykonawcy i wprowadzeniu zamiennika o tych samych lub lepszych właściwościach. Warunkiem zmiany umowy w oparciu o wyżej wspomnianą okoliczność, jest konieczność przekazania Zamawiającemu oświadczenia producenta o wycofaniu z produkcji danego produktu wraz oświadczeniem Wykonawcy o nazwie proponowanego zamiennika. Do dokumentów Wykonawca musi załączyć karty charakterystyki oraz ceną jednostkową brutto, która nie może być wyższa niż cena jednostkowa brutto produktu wycofanego z produkcji.</w:t>
      </w:r>
    </w:p>
    <w:p w:rsidR="00295250" w:rsidRPr="007F55B9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5B9">
        <w:rPr>
          <w:rFonts w:ascii="Times New Roman" w:hAnsi="Times New Roman" w:cs="Times New Roman"/>
          <w:b/>
          <w:sz w:val="24"/>
          <w:szCs w:val="24"/>
        </w:rPr>
        <w:t>§ 11</w:t>
      </w:r>
    </w:p>
    <w:p w:rsidR="00295250" w:rsidRPr="007F55B9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5B9">
        <w:rPr>
          <w:rFonts w:ascii="Times New Roman" w:hAnsi="Times New Roman" w:cs="Times New Roman"/>
          <w:b/>
          <w:sz w:val="24"/>
          <w:szCs w:val="24"/>
        </w:rPr>
        <w:t>Waloryzacja wynagrodzenia</w:t>
      </w:r>
    </w:p>
    <w:p w:rsidR="00295250" w:rsidRPr="00155C83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Strony mając na uwadze treść art. 439 Pzp przewidują zmianę wysokości wynagrodzenia Wykonawcy w przypadku zmiany kosztów realizacji przedmiotu umowy przez Wykonawcę po upływie 3 miesięcy obowiązywania umowy, z użyciem wskaźnika ogłoszonego przez Prezesa Głównego Urzędu Statystycznego tj. wskaźnika cen towarów i usług konsumpcyjnych (potocznie: inflacja) albo jeżeli ten wskaźnik nie będzie ogłaszany przez Prezes Głównego Urzędu Statystycznego to za pomocą wskaźnika podobnego, który przy obliczaniu wskaźnika cen towarów i usług konsumpcyjnych stosuje Klasyfikację Spożycia Indywidualnego według Celu, zaadaptowaną na potrzeby Zharmonizowanych Wskaźników Cen Konsumpcyjnych (COICOP/HICP). Niezależnie od powyższego, Wykonawca ma prawo do zmiany wynagrodzenia w oparciu o średnioroczny wskaźnik cen konsumpcyjnych nośników energii publikowany przez Prezesa Głównego Urzędu Statystycznego na dzień 31 stycznia, a także w oparciu o wskaźnik zmiany ceny paliwa do prywatnych środków transportu, publikowany w ogłaszanym przez Prezesa Głównego Urzędu Statystycznego rocznym wskaźniku cen towarów i usług konsumpcyjnych. Zmiana wysokości wynagrodzenia Wykonawcy może być dokonana w oparciu o powyższe wskaźniki lub podobne (w górę/w dół) po 3 miesiącach obowiązywania umowy, na podstawie wskaźnika opublikowanego za ubiegły rok (na zasadach rok do roku). Wykonawca zgłasza do Zamawiającego wniosek o waloryzację wynagrodzenia umownego na warunkach powyższych, podając wartość wskaźników ogłoszonych przez Prezesa Głównego Urzędu Statystycznego, zakres i wartość zmiany wynagrodzenia Wykonawcy, mając na uwadze treść art. 439 ust. 4 ustawy Pzp. Waloryzacja dotyczy wynagrodzenia Wykonawcy jeszcze niewymagalnego zgodnie z warunkami określonymi w umowie, a nie dotyczy wynagrodzenia już zapłaconego Wykonawcy przez Zamawiającego. Zmiana ceny/wynagrodzenia może nastąpić tylko po wyrażeniu zgody przez Zamawiającego na pisemny i uzasadniony wniosek Wykonawcy oraz po zawarciu aneksu do umowy. Strony przyjmują, że maksymalna wartość zmiany wynagrodzenia Wykonawcy jaką dopuszcza Zamawiający w efekcie zastosowania powyższych postanowień do 20% wartości netto wynagrodzenia pierwotnego w umowie.</w:t>
      </w:r>
    </w:p>
    <w:p w:rsidR="00295250" w:rsidRPr="007F55B9" w:rsidRDefault="00295250" w:rsidP="00295250">
      <w:pPr>
        <w:spacing w:before="8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5B9">
        <w:rPr>
          <w:rFonts w:ascii="Times New Roman" w:hAnsi="Times New Roman" w:cs="Times New Roman"/>
          <w:b/>
          <w:sz w:val="24"/>
          <w:szCs w:val="24"/>
        </w:rPr>
        <w:t>§ 12</w:t>
      </w:r>
    </w:p>
    <w:p w:rsidR="00295250" w:rsidRPr="007F55B9" w:rsidRDefault="00295250" w:rsidP="00295250">
      <w:pPr>
        <w:spacing w:before="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5B9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295250" w:rsidRPr="00831D22" w:rsidRDefault="00295250" w:rsidP="00295250">
      <w:pPr>
        <w:pStyle w:val="Akapitzlist"/>
        <w:numPr>
          <w:ilvl w:val="0"/>
          <w:numId w:val="1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 sprawach nieuregulowanych niniejszą umową zastosowanie mają przepisy Ustawy Prawo zamówień publicznych oraz Kodeksu Cywilnego.</w:t>
      </w:r>
    </w:p>
    <w:p w:rsidR="00295250" w:rsidRPr="00831D22" w:rsidRDefault="00295250" w:rsidP="00295250">
      <w:pPr>
        <w:pStyle w:val="Akapitzlist"/>
        <w:numPr>
          <w:ilvl w:val="0"/>
          <w:numId w:val="1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lastRenderedPageBreak/>
        <w:t>Wykonawca zapewni w okresie obowiązywania niniejszej umowy pełną ochronę danych osobowych uczestników oraz zgodność ze wszelkimi obecnymi oraz przyszłymi przepisami prawa dotyczącymi ochrony danych osobowych.</w:t>
      </w:r>
    </w:p>
    <w:p w:rsidR="00295250" w:rsidRPr="00831D22" w:rsidRDefault="00295250" w:rsidP="00295250">
      <w:pPr>
        <w:pStyle w:val="Akapitzlist"/>
        <w:numPr>
          <w:ilvl w:val="0"/>
          <w:numId w:val="1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Wszelkie spory powstałe w związku z realizacją niniejszej umowy strony poddają rozstrzygnięciu sądowi właściwemu dla siedziby Zamawiającego.</w:t>
      </w:r>
    </w:p>
    <w:p w:rsidR="00295250" w:rsidRPr="00831D22" w:rsidRDefault="00295250" w:rsidP="00295250">
      <w:pPr>
        <w:pStyle w:val="Akapitzlist"/>
        <w:numPr>
          <w:ilvl w:val="0"/>
          <w:numId w:val="19"/>
        </w:numPr>
        <w:spacing w:before="8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1D22">
        <w:rPr>
          <w:rFonts w:ascii="Times New Roman" w:hAnsi="Times New Roman" w:cs="Times New Roman"/>
          <w:sz w:val="24"/>
          <w:szCs w:val="24"/>
        </w:rPr>
        <w:t>Umowę niniejszą sporządzono w dwóch jednobrzmiących egzemplarzach, jeden egzemplarz dla Zamawiającego, jeden egzemplarz dla Wykonawcy.</w:t>
      </w: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5250" w:rsidRPr="00155C83" w:rsidRDefault="00295250" w:rsidP="00295250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155C83">
        <w:rPr>
          <w:rFonts w:ascii="Times New Roman" w:hAnsi="Times New Roman" w:cs="Times New Roman"/>
          <w:sz w:val="24"/>
          <w:szCs w:val="24"/>
        </w:rPr>
        <w:t>ZAMAWIAJĄCY</w:t>
      </w:r>
      <w:r w:rsidRPr="00155C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5C83">
        <w:rPr>
          <w:rFonts w:ascii="Times New Roman" w:hAnsi="Times New Roman" w:cs="Times New Roman"/>
          <w:sz w:val="24"/>
          <w:szCs w:val="24"/>
        </w:rPr>
        <w:t>WYKONAWCA</w:t>
      </w:r>
    </w:p>
    <w:p w:rsidR="00295250" w:rsidRDefault="00295250" w:rsidP="00FD055E">
      <w:pPr>
        <w:rPr>
          <w:rFonts w:ascii="Times New Roman" w:hAnsi="Times New Roman" w:cs="Times New Roman"/>
          <w:sz w:val="16"/>
          <w:szCs w:val="16"/>
        </w:rPr>
      </w:pPr>
    </w:p>
    <w:p w:rsidR="00144792" w:rsidRDefault="00144792" w:rsidP="00FD055E">
      <w:pPr>
        <w:rPr>
          <w:rFonts w:ascii="Times New Roman" w:hAnsi="Times New Roman" w:cs="Times New Roman"/>
          <w:sz w:val="16"/>
          <w:szCs w:val="16"/>
        </w:rPr>
      </w:pPr>
    </w:p>
    <w:p w:rsidR="00144792" w:rsidRDefault="00144792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Pr="00D21B1F" w:rsidRDefault="00D21B1F" w:rsidP="00BE162B">
      <w:pPr>
        <w:spacing w:after="0" w:line="264" w:lineRule="auto"/>
        <w:jc w:val="right"/>
        <w:outlineLvl w:val="3"/>
        <w:rPr>
          <w:rFonts w:ascii="Times New Roman" w:eastAsia="Times New Roman" w:hAnsi="Times New Roman" w:cs="Times New Roman"/>
          <w:caps/>
          <w:spacing w:val="10"/>
          <w:sz w:val="24"/>
          <w:szCs w:val="24"/>
          <w:lang w:bidi="en-US"/>
        </w:rPr>
      </w:pPr>
      <w:bookmarkStart w:id="1" w:name="_Toc112148151"/>
      <w:r w:rsidRPr="00D21B1F">
        <w:rPr>
          <w:rFonts w:ascii="Times New Roman" w:eastAsia="Times New Roman" w:hAnsi="Times New Roman" w:cs="Times New Roman"/>
          <w:caps/>
          <w:spacing w:val="10"/>
          <w:sz w:val="24"/>
          <w:szCs w:val="24"/>
          <w:lang w:bidi="en-US"/>
        </w:rPr>
        <w:t xml:space="preserve">Załącznik nr 1 do umowy nr ….z dnia….. </w:t>
      </w:r>
    </w:p>
    <w:p w:rsidR="00D21B1F" w:rsidRPr="00D21B1F" w:rsidRDefault="00D21B1F" w:rsidP="00BE162B">
      <w:pPr>
        <w:spacing w:after="0" w:line="264" w:lineRule="auto"/>
        <w:jc w:val="center"/>
        <w:outlineLvl w:val="3"/>
        <w:rPr>
          <w:rFonts w:ascii="Times New Roman" w:eastAsia="Times New Roman" w:hAnsi="Times New Roman" w:cs="Times New Roman"/>
          <w:caps/>
          <w:spacing w:val="10"/>
          <w:sz w:val="24"/>
          <w:szCs w:val="24"/>
          <w:lang w:bidi="en-US"/>
        </w:rPr>
      </w:pPr>
    </w:p>
    <w:p w:rsidR="00D21B1F" w:rsidRPr="00D21B1F" w:rsidRDefault="00D21B1F" w:rsidP="00BE162B">
      <w:pPr>
        <w:spacing w:after="0" w:line="264" w:lineRule="auto"/>
        <w:jc w:val="center"/>
        <w:outlineLvl w:val="3"/>
        <w:rPr>
          <w:rFonts w:ascii="Times New Roman" w:eastAsia="Times New Roman" w:hAnsi="Times New Roman" w:cs="Times New Roman"/>
          <w:caps/>
          <w:spacing w:val="10"/>
          <w:sz w:val="24"/>
          <w:szCs w:val="24"/>
          <w:lang w:bidi="en-US"/>
        </w:rPr>
      </w:pPr>
    </w:p>
    <w:p w:rsidR="00D21B1F" w:rsidRPr="00D21B1F" w:rsidRDefault="00D21B1F" w:rsidP="00BE162B">
      <w:pPr>
        <w:spacing w:after="0" w:line="264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pacing w:val="10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b/>
          <w:caps/>
          <w:spacing w:val="10"/>
          <w:sz w:val="24"/>
          <w:szCs w:val="24"/>
          <w:lang w:bidi="en-US"/>
        </w:rPr>
        <w:t>klauzula   informacyjna</w:t>
      </w:r>
      <w:bookmarkEnd w:id="1"/>
    </w:p>
    <w:p w:rsidR="00D21B1F" w:rsidRPr="00D21B1F" w:rsidRDefault="00D21B1F" w:rsidP="00D21B1F">
      <w:pPr>
        <w:spacing w:before="200" w:after="200" w:line="276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D21B1F" w:rsidRPr="00D21B1F" w:rsidRDefault="00D21B1F" w:rsidP="00D21B1F">
      <w:pPr>
        <w:spacing w:before="20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Zgodnie z art. 13 ust.1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 dalej „RODO”, informuję, że: </w:t>
      </w:r>
    </w:p>
    <w:p w:rsidR="00D21B1F" w:rsidRPr="00D21B1F" w:rsidRDefault="00D21B1F" w:rsidP="00D21B1F">
      <w:pPr>
        <w:pStyle w:val="Akapitzlist"/>
        <w:numPr>
          <w:ilvl w:val="0"/>
          <w:numId w:val="20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D21B1F">
        <w:rPr>
          <w:rFonts w:ascii="Times New Roman" w:eastAsia="Calibri Light" w:hAnsi="Times New Roman" w:cs="Times New Roman"/>
          <w:sz w:val="24"/>
          <w:szCs w:val="24"/>
        </w:rPr>
        <w:t>Administratorem Pani/Pana danych osobowych jest Dyrektor Zespołu Szkół im. Ireny Kosmowskiej z siedzibą w 14-240 Susz, ul. Wiejska 1 zwany dalej Administratorem;</w:t>
      </w:r>
    </w:p>
    <w:p w:rsidR="00D21B1F" w:rsidRPr="00D21B1F" w:rsidRDefault="00D21B1F" w:rsidP="00D21B1F">
      <w:pPr>
        <w:pStyle w:val="Akapitzlist"/>
        <w:numPr>
          <w:ilvl w:val="0"/>
          <w:numId w:val="20"/>
        </w:numPr>
        <w:spacing w:before="120" w:after="0" w:line="240" w:lineRule="auto"/>
        <w:ind w:right="23"/>
        <w:contextualSpacing w:val="0"/>
        <w:jc w:val="both"/>
        <w:rPr>
          <w:rFonts w:ascii="Times New Roman" w:eastAsia="Calibri Light" w:hAnsi="Times New Roman" w:cs="Times New Roman"/>
          <w:color w:val="000000"/>
          <w:sz w:val="24"/>
          <w:szCs w:val="24"/>
        </w:rPr>
      </w:pPr>
      <w:r w:rsidRPr="00D21B1F">
        <w:rPr>
          <w:rFonts w:ascii="Times New Roman" w:eastAsia="Calibri Light" w:hAnsi="Times New Roman" w:cs="Times New Roman"/>
          <w:sz w:val="24"/>
          <w:szCs w:val="24"/>
        </w:rPr>
        <w:t>Administrator wyznaczył Inspektora Ochrony Danych Osobowych, z którym może się Pani/Pan skontaktować telefonicznie – tel. 55 2786 198 lub poprzez e-mail:</w:t>
      </w:r>
      <w:r w:rsidRPr="00D21B1F">
        <w:rPr>
          <w:rFonts w:ascii="Times New Roman" w:eastAsia="Calibri Light" w:hAnsi="Times New Roman" w:cs="Times New Roman"/>
          <w:color w:val="000080"/>
          <w:sz w:val="24"/>
          <w:szCs w:val="24"/>
          <w:u w:val="single"/>
        </w:rPr>
        <w:t xml:space="preserve"> iodo@zssusz.pl</w:t>
      </w:r>
      <w:r w:rsidRPr="00D21B1F">
        <w:rPr>
          <w:rFonts w:ascii="Times New Roman" w:eastAsia="Calibri Light" w:hAnsi="Times New Roman" w:cs="Times New Roman"/>
          <w:color w:val="000000"/>
          <w:sz w:val="24"/>
          <w:szCs w:val="24"/>
        </w:rPr>
        <w:t xml:space="preserve"> we wszystkich sprawach dotyczących przetwarzania danych osobowych oraz korzystania z praw związanych z przetwarzaniem danych;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Pani/Pana dane osobowe przetwarzane będą na podstawie </w:t>
      </w:r>
      <w:r w:rsidRPr="00D21B1F">
        <w:rPr>
          <w:rFonts w:ascii="Times New Roman" w:eastAsia="Cambria" w:hAnsi="Times New Roman" w:cs="Times New Roman"/>
          <w:sz w:val="24"/>
          <w:szCs w:val="24"/>
          <w:lang w:val="cs-CZ"/>
        </w:rPr>
        <w:t xml:space="preserve">art. 6 ust. 1 lit. b i art. 6 ust. 1 lit. f RODO  w celu </w:t>
      </w:r>
      <w:r w:rsidRPr="00D21B1F">
        <w:rPr>
          <w:rFonts w:ascii="Times New Roman" w:eastAsia="Cambria" w:hAnsi="Times New Roman" w:cs="Times New Roman"/>
          <w:sz w:val="24"/>
          <w:szCs w:val="24"/>
          <w:lang w:bidi="en-US"/>
        </w:rPr>
        <w:t>związanym z zapewnieniem  prawidłowej  realizacji  umowy, gdyż przetwarzanie  jest  niezbędne  do realizacji umowy i celów wynikających z prawnie uzasadnionych interesów realizowanych przez Administratora.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>odbiorcami Pani/Pana danych osobowych mogą być osoby lub podmioty do tego uprawnione odrębnymi przepisami prawa.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Calibri Light" w:hAnsi="Times New Roman" w:cs="Times New Roman"/>
          <w:sz w:val="24"/>
          <w:szCs w:val="24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podanie przez Panią/Pana danych osobowych bezpośrednio Pani/Pana dotyczących jest dobrowolne ale niezbędne do realizacji umowy.  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>przysługuje Pani/Panu prawo do żądania od administratora danych osobowych dostępu do swoich danych osobowych, ich sprostowania. Ograniczenie ich przetwarzania lub usunięcie (przy czym żądanie usunięcia lub ograniczenia spowoduje niemożność realizacji podanych w pkt 3 celów)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>w przypadku uznania, iż przetwarzanie przez Administratora Pani/Pana danych osobowych narusza przepisy prawa, przysługuje Pani/Panu prawo do wniesienia skargi do Prezesa Urzędu Ochrony Danych Osobowych (na adres Urzędu Ochrony Danych Osobowych, ul. Stawki 2, 00- 193 Warszawa);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>Pani/Pana dane osobowe nie będą udostępniane do państwa trzeciego ani organizacji międzynarodowej;</w:t>
      </w:r>
    </w:p>
    <w:p w:rsidR="00D21B1F" w:rsidRPr="00D21B1F" w:rsidRDefault="00D21B1F" w:rsidP="00D21B1F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21B1F">
        <w:rPr>
          <w:rFonts w:ascii="Times New Roman" w:eastAsia="Times New Roman" w:hAnsi="Times New Roman" w:cs="Times New Roman"/>
          <w:sz w:val="24"/>
          <w:szCs w:val="24"/>
          <w:lang w:bidi="en-US"/>
        </w:rPr>
        <w:t>Pani/Pana dane osobowe nie będą profilowane ani też nie będą podlegały zautomatyzowanemu podejmowaniu decyzji.</w:t>
      </w:r>
    </w:p>
    <w:p w:rsidR="00D21B1F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p w:rsidR="00D21B1F" w:rsidRPr="00FD055E" w:rsidRDefault="00D21B1F" w:rsidP="00FD055E">
      <w:pPr>
        <w:rPr>
          <w:rFonts w:ascii="Times New Roman" w:hAnsi="Times New Roman" w:cs="Times New Roman"/>
          <w:sz w:val="16"/>
          <w:szCs w:val="16"/>
        </w:rPr>
      </w:pPr>
    </w:p>
    <w:sectPr w:rsidR="00D21B1F" w:rsidRPr="00FD055E" w:rsidSect="00DC238D">
      <w:pgSz w:w="11906" w:h="16838"/>
      <w:pgMar w:top="709" w:right="849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A0" w:rsidRDefault="006261A0" w:rsidP="00291097">
      <w:pPr>
        <w:spacing w:after="0" w:line="240" w:lineRule="auto"/>
      </w:pPr>
      <w:r>
        <w:separator/>
      </w:r>
    </w:p>
  </w:endnote>
  <w:endnote w:type="continuationSeparator" w:id="0">
    <w:p w:rsidR="006261A0" w:rsidRDefault="006261A0" w:rsidP="00291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 Semi Condensed">
    <w:altName w:val="Times New Roman"/>
    <w:charset w:val="EE"/>
    <w:family w:val="auto"/>
    <w:pitch w:val="variable"/>
    <w:sig w:usb0="00000001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A0" w:rsidRDefault="006261A0" w:rsidP="00291097">
      <w:pPr>
        <w:spacing w:after="0" w:line="240" w:lineRule="auto"/>
      </w:pPr>
      <w:r>
        <w:separator/>
      </w:r>
    </w:p>
  </w:footnote>
  <w:footnote w:type="continuationSeparator" w:id="0">
    <w:p w:rsidR="006261A0" w:rsidRDefault="006261A0" w:rsidP="00291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DDB0282C"/>
    <w:lvl w:ilvl="0" w:tplc="FFFFFFFF">
      <w:start w:val="1"/>
      <w:numFmt w:val="bullet"/>
      <w:lvlText w:val="-"/>
      <w:lvlJc w:val="left"/>
    </w:lvl>
    <w:lvl w:ilvl="1" w:tplc="46E41CA6">
      <w:start w:val="1"/>
      <w:numFmt w:val="ordinal"/>
      <w:lvlText w:val="%2"/>
      <w:lvlJc w:val="left"/>
      <w:rPr>
        <w:rFonts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6"/>
    <w:multiLevelType w:val="singleLevel"/>
    <w:tmpl w:val="00000036"/>
    <w:name w:val="WW8Num7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iCs w:val="0"/>
      </w:rPr>
    </w:lvl>
  </w:abstractNum>
  <w:abstractNum w:abstractNumId="2" w15:restartNumberingAfterBreak="0">
    <w:nsid w:val="1033316E"/>
    <w:multiLevelType w:val="multilevel"/>
    <w:tmpl w:val="162279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Barlow Semi Condensed" w:eastAsia="Times New Roman" w:hAnsi="Barlow Semi Condensed" w:cs="Tahoma" w:hint="default"/>
        <w:b w:val="0"/>
        <w:i w:val="0"/>
        <w:position w:val="0"/>
        <w:sz w:val="20"/>
        <w:szCs w:val="20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8E6454"/>
    <w:multiLevelType w:val="multilevel"/>
    <w:tmpl w:val="4F56F78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EF51EF6"/>
    <w:multiLevelType w:val="hybridMultilevel"/>
    <w:tmpl w:val="4930421C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3153B"/>
    <w:multiLevelType w:val="hybridMultilevel"/>
    <w:tmpl w:val="EDAC8404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23123"/>
    <w:multiLevelType w:val="hybridMultilevel"/>
    <w:tmpl w:val="8C24D43A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A4212"/>
    <w:multiLevelType w:val="multilevel"/>
    <w:tmpl w:val="42B22F2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B4236"/>
    <w:multiLevelType w:val="multilevel"/>
    <w:tmpl w:val="3E76B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43D86A5B"/>
    <w:multiLevelType w:val="multilevel"/>
    <w:tmpl w:val="989E524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6D21F88"/>
    <w:multiLevelType w:val="hybridMultilevel"/>
    <w:tmpl w:val="BDA4C7C0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31ECB"/>
    <w:multiLevelType w:val="hybridMultilevel"/>
    <w:tmpl w:val="A1689398"/>
    <w:lvl w:ilvl="0" w:tplc="6C36B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DE76D0C"/>
    <w:multiLevelType w:val="hybridMultilevel"/>
    <w:tmpl w:val="A1689398"/>
    <w:lvl w:ilvl="0" w:tplc="6C36BB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E06149C"/>
    <w:multiLevelType w:val="multilevel"/>
    <w:tmpl w:val="E7D45DE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839207D"/>
    <w:multiLevelType w:val="hybridMultilevel"/>
    <w:tmpl w:val="CDBAFE44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5005FC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905C6"/>
    <w:multiLevelType w:val="hybridMultilevel"/>
    <w:tmpl w:val="70C21B98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F2702"/>
    <w:multiLevelType w:val="hybridMultilevel"/>
    <w:tmpl w:val="915E26CC"/>
    <w:lvl w:ilvl="0" w:tplc="9BE41A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B6103"/>
    <w:multiLevelType w:val="hybridMultilevel"/>
    <w:tmpl w:val="A31AC1D2"/>
    <w:lvl w:ilvl="0" w:tplc="1CE2577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572B87"/>
    <w:multiLevelType w:val="hybridMultilevel"/>
    <w:tmpl w:val="67AE0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2"/>
  </w:num>
  <w:num w:numId="5">
    <w:abstractNumId w:val="12"/>
  </w:num>
  <w:num w:numId="6">
    <w:abstractNumId w:val="15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  <w:num w:numId="14">
    <w:abstractNumId w:val="19"/>
  </w:num>
  <w:num w:numId="15">
    <w:abstractNumId w:val="14"/>
  </w:num>
  <w:num w:numId="16">
    <w:abstractNumId w:val="13"/>
  </w:num>
  <w:num w:numId="17">
    <w:abstractNumId w:val="18"/>
  </w:num>
  <w:num w:numId="18">
    <w:abstractNumId w:val="17"/>
  </w:num>
  <w:num w:numId="19">
    <w:abstractNumId w:val="20"/>
  </w:num>
  <w:num w:numId="20">
    <w:abstractNumId w:val="2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097"/>
    <w:rsid w:val="000142AC"/>
    <w:rsid w:val="00131C4B"/>
    <w:rsid w:val="00144792"/>
    <w:rsid w:val="00267F54"/>
    <w:rsid w:val="00291097"/>
    <w:rsid w:val="00295250"/>
    <w:rsid w:val="00427038"/>
    <w:rsid w:val="006261A0"/>
    <w:rsid w:val="00706464"/>
    <w:rsid w:val="007C0CB1"/>
    <w:rsid w:val="00AF43C6"/>
    <w:rsid w:val="00AF7C85"/>
    <w:rsid w:val="00B457A2"/>
    <w:rsid w:val="00BE162B"/>
    <w:rsid w:val="00C3347B"/>
    <w:rsid w:val="00C45B91"/>
    <w:rsid w:val="00D21B1F"/>
    <w:rsid w:val="00D25ABE"/>
    <w:rsid w:val="00D40EBA"/>
    <w:rsid w:val="00DC238D"/>
    <w:rsid w:val="00E824BB"/>
    <w:rsid w:val="00F05E02"/>
    <w:rsid w:val="00FD0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1ACA"/>
  <w15:docId w15:val="{1695B6AC-BA31-4D7B-AB5E-A82E7945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4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291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10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91097"/>
    <w:rPr>
      <w:vertAlign w:val="superscript"/>
    </w:rPr>
  </w:style>
  <w:style w:type="paragraph" w:styleId="Akapitzlist">
    <w:name w:val="List Paragraph"/>
    <w:basedOn w:val="Normalny"/>
    <w:uiPriority w:val="34"/>
    <w:qFormat/>
    <w:rsid w:val="0029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2763</Words>
  <Characters>16579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Fabijańska</cp:lastModifiedBy>
  <cp:revision>4</cp:revision>
  <dcterms:created xsi:type="dcterms:W3CDTF">2024-04-05T11:27:00Z</dcterms:created>
  <dcterms:modified xsi:type="dcterms:W3CDTF">2024-04-08T06:27:00Z</dcterms:modified>
</cp:coreProperties>
</file>